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BE" w:rsidRPr="00FA51E0" w:rsidRDefault="00DF36D6">
      <w:pPr>
        <w:rPr>
          <w:rFonts w:ascii="黑体" w:eastAsia="黑体" w:hAnsi="黑体"/>
          <w:sz w:val="32"/>
          <w:szCs w:val="32"/>
        </w:rPr>
      </w:pPr>
      <w:r w:rsidRPr="00FA51E0">
        <w:rPr>
          <w:rFonts w:ascii="黑体" w:eastAsia="黑体" w:hAnsi="黑体" w:hint="eastAsia"/>
          <w:sz w:val="32"/>
          <w:szCs w:val="32"/>
        </w:rPr>
        <w:t>附件</w:t>
      </w:r>
      <w:r w:rsidR="005D306F">
        <w:rPr>
          <w:rFonts w:ascii="黑体" w:eastAsia="黑体" w:hAnsi="黑体"/>
          <w:sz w:val="32"/>
          <w:szCs w:val="32"/>
        </w:rPr>
        <w:t>5</w:t>
      </w:r>
      <w:bookmarkStart w:id="0" w:name="_GoBack"/>
      <w:bookmarkEnd w:id="0"/>
    </w:p>
    <w:p w:rsidR="00DF36D6" w:rsidRPr="00DF36D6" w:rsidRDefault="00940D57" w:rsidP="00DF36D6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</w:t>
      </w:r>
      <w:r>
        <w:rPr>
          <w:rFonts w:ascii="方正小标宋简体" w:eastAsia="方正小标宋简体"/>
          <w:sz w:val="40"/>
          <w:szCs w:val="32"/>
        </w:rPr>
        <w:t>020</w:t>
      </w:r>
      <w:r>
        <w:rPr>
          <w:rFonts w:ascii="方正小标宋简体" w:eastAsia="方正小标宋简体" w:hint="eastAsia"/>
          <w:sz w:val="40"/>
          <w:szCs w:val="32"/>
        </w:rPr>
        <w:t>年</w:t>
      </w:r>
      <w:r>
        <w:rPr>
          <w:rFonts w:ascii="方正小标宋简体" w:eastAsia="方正小标宋简体"/>
          <w:sz w:val="40"/>
          <w:szCs w:val="32"/>
        </w:rPr>
        <w:t>中央引导地方科技</w:t>
      </w:r>
      <w:r>
        <w:rPr>
          <w:rFonts w:ascii="方正小标宋简体" w:eastAsia="方正小标宋简体" w:hint="eastAsia"/>
          <w:sz w:val="40"/>
          <w:szCs w:val="32"/>
        </w:rPr>
        <w:t>发</w:t>
      </w:r>
      <w:r>
        <w:rPr>
          <w:rFonts w:ascii="方正小标宋简体" w:eastAsia="方正小标宋简体"/>
          <w:sz w:val="40"/>
          <w:szCs w:val="32"/>
        </w:rPr>
        <w:t>展资金</w:t>
      </w:r>
      <w:r w:rsidR="00DF36D6" w:rsidRPr="00DF36D6">
        <w:rPr>
          <w:rFonts w:ascii="方正小标宋简体" w:eastAsia="方正小标宋简体" w:hint="eastAsia"/>
          <w:sz w:val="40"/>
          <w:szCs w:val="32"/>
        </w:rPr>
        <w:t>推荐</w:t>
      </w:r>
      <w:r>
        <w:rPr>
          <w:rFonts w:ascii="方正小标宋简体" w:eastAsia="方正小标宋简体"/>
          <w:sz w:val="40"/>
          <w:szCs w:val="32"/>
        </w:rPr>
        <w:t>项目</w:t>
      </w:r>
      <w:r w:rsidR="00DF36D6" w:rsidRPr="00DF36D6">
        <w:rPr>
          <w:rFonts w:ascii="方正小标宋简体" w:eastAsia="方正小标宋简体" w:hint="eastAsia"/>
          <w:sz w:val="40"/>
          <w:szCs w:val="32"/>
        </w:rPr>
        <w:t>汇总表</w:t>
      </w:r>
    </w:p>
    <w:p w:rsidR="00DF36D6" w:rsidRPr="00DF36D6" w:rsidRDefault="00DF36D6">
      <w:pPr>
        <w:rPr>
          <w:rFonts w:ascii="仿宋_GB2312" w:eastAsia="仿宋_GB2312"/>
          <w:sz w:val="28"/>
          <w:u w:val="single"/>
        </w:rPr>
      </w:pPr>
      <w:r w:rsidRPr="00DF36D6">
        <w:rPr>
          <w:rFonts w:ascii="仿宋_GB2312" w:eastAsia="仿宋_GB2312" w:hint="eastAsia"/>
          <w:sz w:val="28"/>
        </w:rPr>
        <w:t>推荐单位（加盖公章）</w:t>
      </w:r>
      <w:r w:rsidRPr="00DF36D6">
        <w:rPr>
          <w:rFonts w:ascii="仿宋_GB2312" w:eastAsia="仿宋_GB2312" w:hint="eastAsia"/>
          <w:sz w:val="28"/>
          <w:u w:val="single"/>
        </w:rPr>
        <w:t xml:space="preserve">                 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71"/>
        <w:gridCol w:w="6009"/>
        <w:gridCol w:w="3074"/>
        <w:gridCol w:w="2276"/>
        <w:gridCol w:w="1618"/>
      </w:tblGrid>
      <w:tr w:rsidR="00940D57" w:rsidRPr="00DF36D6" w:rsidTr="00940D57">
        <w:trPr>
          <w:jc w:val="center"/>
        </w:trPr>
        <w:tc>
          <w:tcPr>
            <w:tcW w:w="348" w:type="pct"/>
            <w:vAlign w:val="center"/>
          </w:tcPr>
          <w:p w:rsidR="00940D57" w:rsidRPr="00DF36D6" w:rsidRDefault="00940D57" w:rsidP="009B580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DF36D6">
              <w:rPr>
                <w:rFonts w:ascii="宋体" w:eastAsia="宋体" w:hAnsi="宋体" w:hint="eastAsia"/>
                <w:b/>
                <w:sz w:val="28"/>
              </w:rPr>
              <w:t>序号</w:t>
            </w:r>
          </w:p>
        </w:tc>
        <w:tc>
          <w:tcPr>
            <w:tcW w:w="2154" w:type="pct"/>
            <w:vAlign w:val="center"/>
          </w:tcPr>
          <w:p w:rsidR="00940D57" w:rsidRPr="00DF36D6" w:rsidRDefault="00940D57" w:rsidP="009B580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DF36D6">
              <w:rPr>
                <w:rFonts w:ascii="宋体" w:eastAsia="宋体" w:hAnsi="宋体" w:hint="eastAsia"/>
                <w:b/>
                <w:sz w:val="28"/>
              </w:rPr>
              <w:t>项目</w:t>
            </w:r>
            <w:r w:rsidRPr="00DF36D6">
              <w:rPr>
                <w:rFonts w:ascii="宋体" w:eastAsia="宋体" w:hAnsi="宋体"/>
                <w:b/>
                <w:sz w:val="28"/>
              </w:rPr>
              <w:t>名称</w:t>
            </w:r>
          </w:p>
        </w:tc>
        <w:tc>
          <w:tcPr>
            <w:tcW w:w="1102" w:type="pct"/>
            <w:vAlign w:val="center"/>
          </w:tcPr>
          <w:p w:rsidR="00940D57" w:rsidRPr="00DF36D6" w:rsidRDefault="00940D57" w:rsidP="009B580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DF36D6">
              <w:rPr>
                <w:rFonts w:ascii="宋体" w:eastAsia="宋体" w:hAnsi="宋体" w:hint="eastAsia"/>
                <w:b/>
                <w:sz w:val="28"/>
              </w:rPr>
              <w:t>承担</w:t>
            </w:r>
            <w:r w:rsidRPr="00DF36D6">
              <w:rPr>
                <w:rFonts w:ascii="宋体" w:eastAsia="宋体" w:hAnsi="宋体"/>
                <w:b/>
                <w:sz w:val="28"/>
              </w:rPr>
              <w:t>单位</w:t>
            </w:r>
          </w:p>
        </w:tc>
        <w:tc>
          <w:tcPr>
            <w:tcW w:w="816" w:type="pct"/>
            <w:vAlign w:val="center"/>
          </w:tcPr>
          <w:p w:rsidR="00940D57" w:rsidRPr="00DF36D6" w:rsidRDefault="00940D57" w:rsidP="00940D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申请项目</w:t>
            </w:r>
            <w:r>
              <w:rPr>
                <w:rFonts w:ascii="宋体" w:eastAsia="宋体" w:hAnsi="宋体"/>
                <w:b/>
                <w:sz w:val="28"/>
              </w:rPr>
              <w:t>类别</w:t>
            </w:r>
          </w:p>
        </w:tc>
        <w:tc>
          <w:tcPr>
            <w:tcW w:w="580" w:type="pct"/>
            <w:vAlign w:val="center"/>
          </w:tcPr>
          <w:p w:rsidR="00940D57" w:rsidRPr="00DF36D6" w:rsidRDefault="00940D57" w:rsidP="009B580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DF36D6">
              <w:rPr>
                <w:rFonts w:ascii="宋体" w:eastAsia="宋体" w:hAnsi="宋体" w:hint="eastAsia"/>
                <w:b/>
                <w:sz w:val="28"/>
              </w:rPr>
              <w:t>申请</w:t>
            </w:r>
            <w:r w:rsidRPr="00DF36D6">
              <w:rPr>
                <w:rFonts w:ascii="宋体" w:eastAsia="宋体" w:hAnsi="宋体"/>
                <w:b/>
                <w:sz w:val="28"/>
              </w:rPr>
              <w:t>资金</w:t>
            </w:r>
            <w:r w:rsidRPr="00DF36D6">
              <w:rPr>
                <w:rFonts w:ascii="宋体" w:eastAsia="宋体" w:hAnsi="宋体"/>
                <w:b/>
                <w:sz w:val="22"/>
              </w:rPr>
              <w:t>（</w:t>
            </w:r>
            <w:r w:rsidRPr="00DF36D6">
              <w:rPr>
                <w:rFonts w:ascii="宋体" w:eastAsia="宋体" w:hAnsi="宋体" w:hint="eastAsia"/>
                <w:b/>
                <w:sz w:val="22"/>
              </w:rPr>
              <w:t>万</w:t>
            </w:r>
            <w:r w:rsidRPr="00DF36D6">
              <w:rPr>
                <w:rFonts w:ascii="宋体" w:eastAsia="宋体" w:hAnsi="宋体"/>
                <w:b/>
                <w:sz w:val="22"/>
              </w:rPr>
              <w:t>元）</w:t>
            </w: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  <w:tr w:rsidR="00940D57" w:rsidTr="00940D57">
        <w:trPr>
          <w:trHeight w:val="610"/>
          <w:jc w:val="center"/>
        </w:trPr>
        <w:tc>
          <w:tcPr>
            <w:tcW w:w="348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2154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1102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816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  <w:tc>
          <w:tcPr>
            <w:tcW w:w="580" w:type="pct"/>
          </w:tcPr>
          <w:p w:rsidR="00940D57" w:rsidRDefault="00940D57" w:rsidP="009B5808">
            <w:pPr>
              <w:rPr>
                <w:u w:val="single"/>
              </w:rPr>
            </w:pPr>
          </w:p>
        </w:tc>
      </w:tr>
    </w:tbl>
    <w:p w:rsidR="00DF36D6" w:rsidRPr="00DF36D6" w:rsidRDefault="00DF36D6">
      <w:pPr>
        <w:rPr>
          <w:u w:val="single"/>
        </w:rPr>
      </w:pPr>
    </w:p>
    <w:sectPr w:rsidR="00DF36D6" w:rsidRPr="00DF36D6" w:rsidSect="00DF3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C5" w:rsidRDefault="007B4CC5" w:rsidP="00DF36D6">
      <w:r>
        <w:separator/>
      </w:r>
    </w:p>
  </w:endnote>
  <w:endnote w:type="continuationSeparator" w:id="0">
    <w:p w:rsidR="007B4CC5" w:rsidRDefault="007B4CC5" w:rsidP="00D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C5" w:rsidRDefault="007B4CC5" w:rsidP="00DF36D6">
      <w:r>
        <w:separator/>
      </w:r>
    </w:p>
  </w:footnote>
  <w:footnote w:type="continuationSeparator" w:id="0">
    <w:p w:rsidR="007B4CC5" w:rsidRDefault="007B4CC5" w:rsidP="00DF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8"/>
    <w:rsid w:val="000E1FFB"/>
    <w:rsid w:val="00187D1D"/>
    <w:rsid w:val="001E7B64"/>
    <w:rsid w:val="002A2213"/>
    <w:rsid w:val="00547950"/>
    <w:rsid w:val="005D306F"/>
    <w:rsid w:val="005E1242"/>
    <w:rsid w:val="007B4CC5"/>
    <w:rsid w:val="008156BE"/>
    <w:rsid w:val="008C542F"/>
    <w:rsid w:val="00940D57"/>
    <w:rsid w:val="00992069"/>
    <w:rsid w:val="009B5808"/>
    <w:rsid w:val="00D27228"/>
    <w:rsid w:val="00DF36D6"/>
    <w:rsid w:val="00EB4D0A"/>
    <w:rsid w:val="00F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6AE5B"/>
  <w15:chartTrackingRefBased/>
  <w15:docId w15:val="{1F8399F0-6B3E-4838-B404-0FF4E652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6D6"/>
    <w:rPr>
      <w:sz w:val="18"/>
      <w:szCs w:val="18"/>
    </w:rPr>
  </w:style>
  <w:style w:type="table" w:styleId="a7">
    <w:name w:val="Table Grid"/>
    <w:basedOn w:val="a1"/>
    <w:uiPriority w:val="39"/>
    <w:rsid w:val="00DF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9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7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齐鸣</dc:creator>
  <cp:keywords/>
  <dc:description/>
  <cp:lastModifiedBy>w</cp:lastModifiedBy>
  <cp:revision>11</cp:revision>
  <cp:lastPrinted>2019-05-21T01:31:00Z</cp:lastPrinted>
  <dcterms:created xsi:type="dcterms:W3CDTF">2019-05-09T07:10:00Z</dcterms:created>
  <dcterms:modified xsi:type="dcterms:W3CDTF">2019-12-25T07:05:00Z</dcterms:modified>
</cp:coreProperties>
</file>