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锡林郭勒盟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“揭榜挂帅”项目榜单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榜单1：高性能软磁铁氧体基础原材料关键技术研发与产业化应用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一、研究内容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聚焦高性能软磁基础原材料的全链条技术攻关，实现自主可控。主要研究内容包括：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高纯氧化铁制备技术：开展“氯化铁溶液萃取提纯”“Fe3+离子喷雾热解”关键技术攻关，解决氧化铁纯度控制、粒径分布均一性、指标稳定性等难题；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高性能软磁铁氧体材料开发：基于高纯氧化铁原料，研发 PC95/PC96/PC98系列锰锌铁氧体粉料及磁芯，突破宽温区间、低功耗技术瓶颈；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产业化生产线建设：建成高性能软磁材料生产线及软磁粉料试验线，完成高性能软磁铁氧体材料量产工艺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，解决我国软磁基础原材料“卡脖子”问题。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二、考核指标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（1）研发出纯度99.6%以上、粒径D50=1.2±0.1μm、比表面积不低于6 m²/g的高纯氧化铁原料；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 研发的PC95/PC96/PC98系列锰锌铁氧体粉料及磁芯的初始磁导率3300±25%、矫顽力不低于7A/m、饱和磁通密度不低于560mT（25℃）, 宽温耐受区间为20℃~140℃；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（3）建成高纯氧化铁生产线1条，年产能≥500吨；建成PC95/PC96软磁粉料及磁芯试验线1条，完成高性能软磁铁氧体材料量产工艺验证；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（4）申请发明专利2～3项（项目执行期内授权至少1项），发表论文1～2篇，制定企业标准1项。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三、实施周期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财政预算投入：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榜单2：褐煤固废矿源资源化利用关键技术攻关与应用示范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一、研究内容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发低成本、高效率的褐煤固废资源化利用工艺技术，精洗、分离出高活性矿源腐植酸原料；通过采用微生物诱导技术，研发适配内蒙古主要农作物（马铃薯、玉米等）生长需求的矿源腐植酸基肥料配方及生产工艺，实现中试规模稳定生产；建立核心示范区，系统评估肥料替代化肥对土壤有机质提升和固碳能力增强的效应，建立“肥料施用-土壤改良-农田碳汇”量化模型，为褐煤固废资源化与农业绿色低碳转型提供技术范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二、考核指标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研发出腐植酸基肥料1项，产品质量指标：总养分：粉剂型≥18%，颗粒型≥20%；有机质含量：粉剂型≥38%、颗粒型≥30%；总腐殖酸含量：粉剂型≥10%、颗粒型≥8%；水分：粉剂型≤20%、颗粒型≤12%；pH值：5.5-8.5；粒度合格率≥70%；肥料重金属含量符合国家标准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（2）建成年处理 10 万吨褐煤固废的工业化生产中试线，配套年产 3 万吨腐殖酸肥料（粉剂/颗粒产能比1 : 1）；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（3）申请发明专利不少于 3 件，项目期内获授权发明专利不少于 1 件；制定《褐煤固废腐植酸肥料技术规范》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（4）在典型区域建立不少于 500 亩的核心示范区，实现化肥施用量减少85%以上，作物产量波动≤±5%（同等管理条件下）。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三、实施周期：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四、财政预算投入：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8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5"/>
          <w:sz w:val="32"/>
          <w:szCs w:val="32"/>
          <w:shd w:val="clear" w:color="auto" w:fill="FFFFFF"/>
          <w:lang w:val="en-US" w:eastAsia="zh-CN"/>
        </w:rPr>
        <w:t>榜单3：苏尼特羊高繁品系选育关键技术研究与示范推广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苏尼特羊繁殖率低的产业痛点，开展苏尼特羊分子标记辅助育种技术研发，筛选与苏尼特羊繁殖性状（双羔率）相关的基因及分子标记，建立分子标记快速检测技术体系；筛选携带高繁基因的优质种羊组建育种核心群，建立良种扩繁基地，开展基因组早期选育示范；通过提升胚胎移植、人工授精等扩繁技术效率，加速高繁种羊群体扩繁与推广，建立“育-繁-推”一体化的牧区肉羊繁育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（1）开发苏尼特羊繁殖性状基因检测芯片1套；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（2）培育携带高繁基因种公羊100只（高繁基因携带率100%），携带高繁基因母羊1000只，核心群基础母羊双羔率提升50%以上；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（3）建立示范基地2个，推广经鉴定的合格种羊4000只，辐射养殖户40户以上；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（4）申请发明专利2项（项目执行期内授权至少1项），制定标准1～2项，发表论文2～3篇；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三、实施周期：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四、财政预算投入：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榜单4：火电固废-生态材料协同改良盐碱地关键技术研发及应用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一、研究内容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锡林郭勒盟地区火电固废资源化利用率低、盐碱地制约草原生态修复的双重问题，研发火电固废与本地易获取生态材料（河泥、牛粪等）的高效耦合利用技术，通过优化配比方案，研发火电固废基复合调理剂及防返盐硬化层材料；基于调理剂和材料调控土壤的理化性质，将pH值稳定在耐盐生态作物适宜区间，有效降低土壤盐分并提升有机质含量；建设示范工程，开展耐盐生态作物种植试验，验证“固废利用-土壤改良-生态修复”协同技术模式的有效性，形成可复制推广的技术方案，为区域大规模固废资源化与生态治理提供技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二、考核指标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（1）研发火电固废基复合调理剂及防返盐硬化层材料各1种，满足相关国家标准；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（2）改良后土壤：pH值降低1.0个单位以上（或改良后pH值稳定在7.5～8.5）；盐分含量有效降低20%以上（以0～20cm土层电导率EC值计），有机质含量提升1.0个百分点以上（改良后有机质含量≥1.5%）；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（3）申请发明专利2项（项目执行期内授权至少1项），制定标准1项，发表核心期刊论文1～2篇；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（4）建立300亩盐碱地生态治理示范基地，形成火电固废协同生态材料改良盐碱地技术体系1套。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实施周期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四、财政预算投入：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榜单5：富硒锌功能牧草提质增产及饲喂应用示范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一、研究内容​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远红外辐射对土壤微生物矿化功能的调控机制，通过优化辐照参数，提升耕作层温度，激活微生物群落以提升肥料利用率；开发有机纳米硒锌叶面肥，诱导牧草次生代谢产物（黄酮、多酚）合成，实现硒锌稳定富集与抗病虫害能力提升；开展奶牛饲喂试验，量化硒锌代谢动力学参数，建立“牧草-乳品”硒锌传递模型；建立核心示范区，通过品种筛选与采收周期优化，集成无人机监测与土壤传感网络，达成牧草的增产与品质提升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二、考核指标​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（1）远红外调控成效：耕作层温升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1～2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，土壤氮磷利用率≥15%；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（2）开发有机纳米硒锌叶面肥1种，有机硒 ≥5%（硒代蛋氨酸），EDTA-Zn螯合率80%以上，病虫害损失率降低30%以上；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（3）牧草硒含量 ≥1.0 mg/kg（干基），锌含量 40 mg/kg（干基）；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（4）饲喂奶牛乳硒含量 ≥0.05 mg/kg，血硒 ≥0.15 mg/L；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（5）申请发明专利 1～2项（项目执行期内授权至少1项），制定地方/团体标准 1项；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（6）建立核心示范区500 亩，筛选耐硒高产牧草品种2个，干草产量达到1.0吨/亩。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三、实施周期：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四、财政预算投入：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榜单6：锡林郭勒盟沙尘灾害治理效能评价关键技术研发应用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成地面气象站、多源卫星遥感及气象业务系统（MICAPS）数据，构建锡林郭勒盟1985～2024年沙尘天气案例库，解析引发沙尘天气的蒙古气旋、冷锋等不同影响系统环流动力机制；反演高分辨率植被覆盖度、土壤风蚀强度、地表粗糙度等关键参数，建立多时空尺度生态要素数据库，量化气候变化（气温、降水、风速）与人类活动（生态工程）的耦合效应，建立本地化沙尘起沙及致灾阈值，构建本地化防风固沙功能评估模型；在锡林郭勒盟境内浑善达克沙地开展防沙工程、生态补偿等政策措施的沙尘灾害治理效能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（1）建成锡林郭勒地区（1985～2024年）沙尘天气案例库，涵盖200个沙尘天气事件；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（2）建立高空间分辨率生态要素数据库（分辨率不低于30米），集成草原覆盖度、土壤风蚀强度等不少于5项核心指标；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构建本地化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沙尘起沙及致灾动态阈值，验证误差≤±10%（起沙风速5m/s，致灾风速10m/s）；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（4）构建本地化防风固沙功能评估模型，形成沙尘灾害治理效能评估报告；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（5）发表核心期刊论文1～2篇，申请软件著作权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 2项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三、实施周期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四、财政预算投入：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榜单7：浑善达克沙地沙化土地生态修复与产业化关键技术研发与示范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浑善达克沙地沙化土地综合治理与生态产业化协同创新机制，重点突破基于工程固沙与生物措施相结合的沙化土地快速治理技术，形成低成本、高效、稳定的沙地生态近自然修复模式；引进优良生态-经济型树种，研发适合沙区立地条件的产业化种植技术，构建沙地生态修复与产业融合的可持续发展模式；在典型区建立综合示范区，开展沙化土地生态修复和产业化种植技术集成与示范，实现沙地生态系统服务功能的提升，推动沙区生态-经济协同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（1）提出沙化土地生态近自然修复技术2～3项，构建生态产业化治理模式2～3套。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（2）沙化土地生态近自然修复区植被覆盖率较治理前提高30%以上，植被生产力提高20%以上，防风固沙功能提高20%以上。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（3）引进沙区适生生态—经济型树种2～3种。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（4）授权发明专利1～2项，制定地方标准1项，发表论文1～2篇。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（5）建立沙化土地生态修复与产业化种植技术示范区300亩以上。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三、实施周期：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四、财政预算投入：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榜单8：新型动植物调和油脂开发及产业化应用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锡林郭勒盟羊尾油与亚麻籽油资源利用率低，精深加工不足等问题，开展技术攻关。通过低温酶法酯交换工艺去除羊尾油膻味及异味物质，同时保留抗氧化脂肪酸、胶原蛋白及脂溶性维生素等核心营养成分；构建天然抗氧化剂与蛋白酶协同作用体系，抑制α-亚麻酸氧化，提升亚麻籽油的氧化稳定性，延长货架期；基于甘油三酯构效关系，建立羊尾油与亚麻籽油动态配比模型，精准调控sn-2位亚麻酸含量，开发兼具营养均衡性、抗氧化性及低胆固醇特性的新型调和油脂产品；建成低温压榨-酶法酯交换一体化生产线，实现低能耗，高提提取率的规模化生产，推动农牧业资源高值化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（1）开发新型动植物调和油脂产品2款，</w:t>
      </w:r>
      <w:bookmarkStart w:id="2" w:name="_Hlk20148144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通过国家食品安全认证，成品中sn-2位亚麻酸占比 ≥20%</w:t>
      </w:r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、反式脂肪酸未检出、胆固醇≤ 10mg/100g；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（2）发表核心期刊论文2～3篇，制定企业标准1项；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（3）建成低温压榨-酶法酯交换一体化生产线1条，年产能达到200吨以上，加工能耗降低10%以上，油脂提取率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90%（亚麻籽原料）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三、实施周期：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四、财政预算投入：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最高支持100万元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EAD88"/>
    <w:multiLevelType w:val="singleLevel"/>
    <w:tmpl w:val="BFAEAD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B2EE8"/>
    <w:rsid w:val="000F1926"/>
    <w:rsid w:val="0136732D"/>
    <w:rsid w:val="02104022"/>
    <w:rsid w:val="056B7F96"/>
    <w:rsid w:val="06174FAF"/>
    <w:rsid w:val="06540256"/>
    <w:rsid w:val="06667431"/>
    <w:rsid w:val="07543617"/>
    <w:rsid w:val="08E04023"/>
    <w:rsid w:val="0BD60DBF"/>
    <w:rsid w:val="0D1C000C"/>
    <w:rsid w:val="0D3E08F6"/>
    <w:rsid w:val="0DCE2ACC"/>
    <w:rsid w:val="0DD004B3"/>
    <w:rsid w:val="0F190FAD"/>
    <w:rsid w:val="112DECB5"/>
    <w:rsid w:val="12902616"/>
    <w:rsid w:val="13D844FD"/>
    <w:rsid w:val="186E33F9"/>
    <w:rsid w:val="187B0644"/>
    <w:rsid w:val="1A4B575E"/>
    <w:rsid w:val="1B7BC84C"/>
    <w:rsid w:val="1BCC4A05"/>
    <w:rsid w:val="1CDA2E0B"/>
    <w:rsid w:val="1CFF44AE"/>
    <w:rsid w:val="1D7A64EE"/>
    <w:rsid w:val="1F9364A6"/>
    <w:rsid w:val="1F9B8C4A"/>
    <w:rsid w:val="1FC70BC6"/>
    <w:rsid w:val="1FFE2DC3"/>
    <w:rsid w:val="226804D1"/>
    <w:rsid w:val="25207829"/>
    <w:rsid w:val="26012B33"/>
    <w:rsid w:val="27E9C6E3"/>
    <w:rsid w:val="2BD684CF"/>
    <w:rsid w:val="2C1C64B3"/>
    <w:rsid w:val="2C7B4EAB"/>
    <w:rsid w:val="2CE35D0C"/>
    <w:rsid w:val="2EBA5EF3"/>
    <w:rsid w:val="2F8F5669"/>
    <w:rsid w:val="30523594"/>
    <w:rsid w:val="31CF2D03"/>
    <w:rsid w:val="33027F28"/>
    <w:rsid w:val="33F925C2"/>
    <w:rsid w:val="33FF3530"/>
    <w:rsid w:val="35FD0B0F"/>
    <w:rsid w:val="361D3A52"/>
    <w:rsid w:val="377FE7A0"/>
    <w:rsid w:val="37D14683"/>
    <w:rsid w:val="38710670"/>
    <w:rsid w:val="3BC46D08"/>
    <w:rsid w:val="3BDEAA57"/>
    <w:rsid w:val="3D4B28A0"/>
    <w:rsid w:val="3DBA6D2E"/>
    <w:rsid w:val="3DFFF012"/>
    <w:rsid w:val="3E316A5F"/>
    <w:rsid w:val="3E506573"/>
    <w:rsid w:val="3E7F761F"/>
    <w:rsid w:val="3EDF5CC2"/>
    <w:rsid w:val="3EFA69A9"/>
    <w:rsid w:val="3F234380"/>
    <w:rsid w:val="3F770186"/>
    <w:rsid w:val="3FCD55F2"/>
    <w:rsid w:val="3FED5473"/>
    <w:rsid w:val="3FFD0A3B"/>
    <w:rsid w:val="401C5365"/>
    <w:rsid w:val="404D2E17"/>
    <w:rsid w:val="43AD562C"/>
    <w:rsid w:val="4480278B"/>
    <w:rsid w:val="45093BA8"/>
    <w:rsid w:val="477B3E5F"/>
    <w:rsid w:val="47FE9A54"/>
    <w:rsid w:val="484F5421"/>
    <w:rsid w:val="4C123AC0"/>
    <w:rsid w:val="4C6B4F7E"/>
    <w:rsid w:val="4CCF5B07"/>
    <w:rsid w:val="4D7A00AC"/>
    <w:rsid w:val="4EB711AB"/>
    <w:rsid w:val="4EBB2EE8"/>
    <w:rsid w:val="4ECF5AEF"/>
    <w:rsid w:val="4FBF29F5"/>
    <w:rsid w:val="4FDF1D2A"/>
    <w:rsid w:val="51D33CF1"/>
    <w:rsid w:val="520143BB"/>
    <w:rsid w:val="533E5A10"/>
    <w:rsid w:val="539F3E8B"/>
    <w:rsid w:val="54226438"/>
    <w:rsid w:val="553E1482"/>
    <w:rsid w:val="573568B4"/>
    <w:rsid w:val="575B4E94"/>
    <w:rsid w:val="57C4EEE5"/>
    <w:rsid w:val="57F9775F"/>
    <w:rsid w:val="5BFF9B70"/>
    <w:rsid w:val="5CFA1B16"/>
    <w:rsid w:val="5D635F29"/>
    <w:rsid w:val="5DEF026C"/>
    <w:rsid w:val="5E115985"/>
    <w:rsid w:val="5EF747FF"/>
    <w:rsid w:val="5EFF17B7"/>
    <w:rsid w:val="5F041B58"/>
    <w:rsid w:val="5F7EEFBD"/>
    <w:rsid w:val="5FE75B08"/>
    <w:rsid w:val="628C1A7E"/>
    <w:rsid w:val="63EFD52D"/>
    <w:rsid w:val="64761653"/>
    <w:rsid w:val="65037FF2"/>
    <w:rsid w:val="65197815"/>
    <w:rsid w:val="65515201"/>
    <w:rsid w:val="65F8287E"/>
    <w:rsid w:val="67786E2C"/>
    <w:rsid w:val="67FF03F9"/>
    <w:rsid w:val="68FDB1E1"/>
    <w:rsid w:val="69390275"/>
    <w:rsid w:val="6A6F6246"/>
    <w:rsid w:val="6BFD75E1"/>
    <w:rsid w:val="6D7F2276"/>
    <w:rsid w:val="6DFF4982"/>
    <w:rsid w:val="6E6E9A46"/>
    <w:rsid w:val="6EF954B4"/>
    <w:rsid w:val="6F41209C"/>
    <w:rsid w:val="6FC6F9E9"/>
    <w:rsid w:val="6FF9ED66"/>
    <w:rsid w:val="6FFF481F"/>
    <w:rsid w:val="6FFF7FBE"/>
    <w:rsid w:val="70B065D5"/>
    <w:rsid w:val="737BDADC"/>
    <w:rsid w:val="73C7B564"/>
    <w:rsid w:val="75932CCC"/>
    <w:rsid w:val="75FE0EE5"/>
    <w:rsid w:val="76AF6D66"/>
    <w:rsid w:val="76BD6253"/>
    <w:rsid w:val="76DE455C"/>
    <w:rsid w:val="77AB85A9"/>
    <w:rsid w:val="77C9EE71"/>
    <w:rsid w:val="77F33A58"/>
    <w:rsid w:val="787428F8"/>
    <w:rsid w:val="789E432B"/>
    <w:rsid w:val="796F4346"/>
    <w:rsid w:val="79FE2036"/>
    <w:rsid w:val="7B337A06"/>
    <w:rsid w:val="7B3C67A0"/>
    <w:rsid w:val="7B7F0B1F"/>
    <w:rsid w:val="7BB69B1A"/>
    <w:rsid w:val="7BEBE2BE"/>
    <w:rsid w:val="7BFD1129"/>
    <w:rsid w:val="7C9FED5B"/>
    <w:rsid w:val="7CC61BD9"/>
    <w:rsid w:val="7CFF305D"/>
    <w:rsid w:val="7D4741CA"/>
    <w:rsid w:val="7D5F7CCE"/>
    <w:rsid w:val="7DFB1A00"/>
    <w:rsid w:val="7DFBC701"/>
    <w:rsid w:val="7DFFAF98"/>
    <w:rsid w:val="7E5E8D6D"/>
    <w:rsid w:val="7E7E8ABA"/>
    <w:rsid w:val="7E972D05"/>
    <w:rsid w:val="7ED4BB40"/>
    <w:rsid w:val="7EDE8E2D"/>
    <w:rsid w:val="7F6B8E98"/>
    <w:rsid w:val="7F6FB71D"/>
    <w:rsid w:val="7F7B7491"/>
    <w:rsid w:val="7F7FFD42"/>
    <w:rsid w:val="7FBBE4B5"/>
    <w:rsid w:val="7FE54BC5"/>
    <w:rsid w:val="7FF16F6D"/>
    <w:rsid w:val="7FFA1334"/>
    <w:rsid w:val="7FFB274C"/>
    <w:rsid w:val="7FFE3A12"/>
    <w:rsid w:val="8EDB00C2"/>
    <w:rsid w:val="8FDF9F2B"/>
    <w:rsid w:val="907F7A6E"/>
    <w:rsid w:val="96789103"/>
    <w:rsid w:val="9EFFE146"/>
    <w:rsid w:val="9F73049D"/>
    <w:rsid w:val="9FEDD519"/>
    <w:rsid w:val="9FFDDC87"/>
    <w:rsid w:val="A5FE3623"/>
    <w:rsid w:val="AEA91AE3"/>
    <w:rsid w:val="AEFFF7DD"/>
    <w:rsid w:val="AF32BAC4"/>
    <w:rsid w:val="AFA3D548"/>
    <w:rsid w:val="AFDBEBE1"/>
    <w:rsid w:val="B6F347AC"/>
    <w:rsid w:val="B7CF6395"/>
    <w:rsid w:val="BB6EC2A9"/>
    <w:rsid w:val="BCDD8767"/>
    <w:rsid w:val="BF7FAB1E"/>
    <w:rsid w:val="BF9A3803"/>
    <w:rsid w:val="BFBD65B7"/>
    <w:rsid w:val="BFD30158"/>
    <w:rsid w:val="BFEB8544"/>
    <w:rsid w:val="C7F7D43D"/>
    <w:rsid w:val="C9752796"/>
    <w:rsid w:val="CABE256F"/>
    <w:rsid w:val="CEFCA349"/>
    <w:rsid w:val="CFEFD1D3"/>
    <w:rsid w:val="D8EEC615"/>
    <w:rsid w:val="DAFE43B1"/>
    <w:rsid w:val="DAFF29DC"/>
    <w:rsid w:val="DBFF55B6"/>
    <w:rsid w:val="DCB7BBE2"/>
    <w:rsid w:val="DD9F0CA6"/>
    <w:rsid w:val="DE3FE85D"/>
    <w:rsid w:val="DE9EF80D"/>
    <w:rsid w:val="DEEEE7BA"/>
    <w:rsid w:val="DFFF7B6F"/>
    <w:rsid w:val="E3F383C2"/>
    <w:rsid w:val="E6FFB27A"/>
    <w:rsid w:val="E7FFA975"/>
    <w:rsid w:val="E99C1DB0"/>
    <w:rsid w:val="EB7FFCC0"/>
    <w:rsid w:val="ECFA2C0E"/>
    <w:rsid w:val="EDF75E8A"/>
    <w:rsid w:val="EECE44FC"/>
    <w:rsid w:val="EEF92EDE"/>
    <w:rsid w:val="EFC2D31B"/>
    <w:rsid w:val="F1BDFA55"/>
    <w:rsid w:val="F3F19CEE"/>
    <w:rsid w:val="F3F7446D"/>
    <w:rsid w:val="F6FBAA69"/>
    <w:rsid w:val="F71FEB53"/>
    <w:rsid w:val="F7DF4C2E"/>
    <w:rsid w:val="F7FDBBDB"/>
    <w:rsid w:val="FAEFD87D"/>
    <w:rsid w:val="FAF2B9D1"/>
    <w:rsid w:val="FB76F2D4"/>
    <w:rsid w:val="FBDFD3F0"/>
    <w:rsid w:val="FC393F1F"/>
    <w:rsid w:val="FC767900"/>
    <w:rsid w:val="FD9D0A18"/>
    <w:rsid w:val="FDBFF961"/>
    <w:rsid w:val="FDF67D65"/>
    <w:rsid w:val="FDFFFD28"/>
    <w:rsid w:val="FE6FB8DC"/>
    <w:rsid w:val="FEFF080D"/>
    <w:rsid w:val="FF7DFACB"/>
    <w:rsid w:val="FF9DF3F9"/>
    <w:rsid w:val="FFAFF926"/>
    <w:rsid w:val="FFB731BF"/>
    <w:rsid w:val="FFBF617D"/>
    <w:rsid w:val="FFD20699"/>
    <w:rsid w:val="FFDA60C4"/>
    <w:rsid w:val="FFECBD1F"/>
    <w:rsid w:val="FFED7905"/>
    <w:rsid w:val="FFEFB1CC"/>
    <w:rsid w:val="FFFC6299"/>
    <w:rsid w:val="FFFF0251"/>
    <w:rsid w:val="FFFF0F58"/>
    <w:rsid w:val="FFFFB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596</Characters>
  <Lines>0</Lines>
  <Paragraphs>0</Paragraphs>
  <TotalTime>0</TotalTime>
  <ScaleCrop>false</ScaleCrop>
  <LinksUpToDate>false</LinksUpToDate>
  <CharactersWithSpaces>600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2025-05-14T11:07:00Z</dcterms:created>
  <dc:creator>莱茵</dc:creator>
  <cp:lastModifiedBy>inspur</cp:lastModifiedBy>
  <cp:lastPrinted>2025-06-24T16:48:00Z</cp:lastPrinted>
  <dcterms:modified xsi:type="dcterms:W3CDTF">2025-07-01T17:01:34Z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256419D8259C423DB7CAFA13F729020B_13</vt:lpwstr>
  </property>
  <property fmtid="{D5CDD505-2E9C-101B-9397-08002B2CF9AE}" pid="4" name="KSOTemplateDocerSaveRecord">
    <vt:lpwstr>eyJoZGlkIjoiMjQxNzAyMGEwNmI1OGFmMGVhMzkwZmQ4ZjZmODBlYWIiLCJ1c2VySWQiOiIyMDM4MjE4NDYifQ==</vt:lpwstr>
  </property>
</Properties>
</file>